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0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6F26A2" w:rsidTr="00BD784C">
        <w:trPr>
          <w:gridBefore w:val="1"/>
          <w:trHeight w:hRule="exact" w:val="1298"/>
        </w:trPr>
        <w:tc>
          <w:tcPr>
            <w:tcW w:w="9072" w:type="dxa"/>
            <w:gridSpan w:val="5"/>
          </w:tcPr>
          <w:p w:rsidR="006F26A2" w:rsidRPr="00234F5C" w:rsidRDefault="006F26A2" w:rsidP="00133D89">
            <w:pPr>
              <w:pStyle w:val="Iioaioo"/>
              <w:keepLines w:val="0"/>
              <w:tabs>
                <w:tab w:val="left" w:pos="2977"/>
                <w:tab w:val="left" w:pos="7106"/>
              </w:tabs>
              <w:spacing w:before="120" w:after="12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6250" cy="600075"/>
                  <wp:effectExtent l="1905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6A2" w:rsidTr="00133D89">
        <w:trPr>
          <w:gridBefore w:val="1"/>
          <w:trHeight w:hRule="exact" w:val="1670"/>
        </w:trPr>
        <w:tc>
          <w:tcPr>
            <w:tcW w:w="9072" w:type="dxa"/>
            <w:gridSpan w:val="5"/>
          </w:tcPr>
          <w:p w:rsidR="006F26A2" w:rsidRPr="00234F5C" w:rsidRDefault="006F26A2" w:rsidP="00133D89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6F26A2" w:rsidRPr="000A3446" w:rsidRDefault="006F26A2" w:rsidP="00133D89">
            <w:pPr>
              <w:pStyle w:val="a3"/>
              <w:keepLines w:val="0"/>
              <w:spacing w:before="0" w:after="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6F26A2" w:rsidTr="00195D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6F26A2" w:rsidRPr="009D0283" w:rsidRDefault="00195D15" w:rsidP="00195D15">
            <w:pPr>
              <w:rPr>
                <w:szCs w:val="28"/>
              </w:rPr>
            </w:pPr>
            <w:r>
              <w:rPr>
                <w:szCs w:val="28"/>
              </w:rPr>
              <w:t>29.11.2021</w:t>
            </w:r>
          </w:p>
        </w:tc>
        <w:tc>
          <w:tcPr>
            <w:tcW w:w="2731" w:type="dxa"/>
          </w:tcPr>
          <w:p w:rsidR="006F26A2" w:rsidRPr="009D0283" w:rsidRDefault="006F26A2" w:rsidP="00BD784C">
            <w:pPr>
              <w:jc w:val="center"/>
              <w:rPr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6F26A2" w:rsidRPr="009D0283" w:rsidRDefault="006F26A2" w:rsidP="00195D1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6F26A2" w:rsidRPr="009D0283" w:rsidRDefault="00195D15" w:rsidP="00195D15">
            <w:pPr>
              <w:rPr>
                <w:szCs w:val="28"/>
              </w:rPr>
            </w:pPr>
            <w:r>
              <w:rPr>
                <w:szCs w:val="28"/>
              </w:rPr>
              <w:t>640-П</w:t>
            </w:r>
          </w:p>
        </w:tc>
      </w:tr>
      <w:tr w:rsidR="006F26A2" w:rsidTr="00BD784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6F26A2" w:rsidRPr="00121880" w:rsidRDefault="00195D15" w:rsidP="00BD784C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6F26A2" w:rsidRPr="00B3025E" w:rsidRDefault="006F26A2" w:rsidP="006F26A2">
      <w:pPr>
        <w:rPr>
          <w:sz w:val="48"/>
          <w:szCs w:val="48"/>
          <w:lang w:val="en-US"/>
        </w:rPr>
      </w:pPr>
    </w:p>
    <w:p w:rsidR="006F26A2" w:rsidRPr="006A6615" w:rsidRDefault="00845209" w:rsidP="006F26A2">
      <w:pPr>
        <w:jc w:val="center"/>
        <w:rPr>
          <w:b/>
          <w:color w:val="000000" w:themeColor="text1"/>
        </w:rPr>
      </w:pPr>
      <w:r w:rsidRPr="006A6615">
        <w:rPr>
          <w:b/>
          <w:color w:val="000000" w:themeColor="text1"/>
        </w:rPr>
        <w:t>О перечн</w:t>
      </w:r>
      <w:r w:rsidR="00EF4769" w:rsidRPr="006A6615">
        <w:rPr>
          <w:b/>
          <w:color w:val="000000" w:themeColor="text1"/>
        </w:rPr>
        <w:t>е</w:t>
      </w:r>
      <w:r w:rsidRPr="006A6615">
        <w:rPr>
          <w:b/>
          <w:color w:val="000000" w:themeColor="text1"/>
        </w:rPr>
        <w:t xml:space="preserve"> главных </w:t>
      </w:r>
      <w:proofErr w:type="gramStart"/>
      <w:r w:rsidRPr="006A6615">
        <w:rPr>
          <w:b/>
          <w:color w:val="000000" w:themeColor="text1"/>
        </w:rPr>
        <w:t>администраторов источников финансирова</w:t>
      </w:r>
      <w:r w:rsidR="00195D15">
        <w:rPr>
          <w:b/>
          <w:color w:val="000000" w:themeColor="text1"/>
        </w:rPr>
        <w:t>ния дефицита областного бюджета</w:t>
      </w:r>
      <w:proofErr w:type="gramEnd"/>
    </w:p>
    <w:p w:rsidR="006F26A2" w:rsidRPr="006A6615" w:rsidRDefault="006F26A2" w:rsidP="006F26A2">
      <w:pPr>
        <w:jc w:val="center"/>
        <w:rPr>
          <w:b/>
          <w:color w:val="000000" w:themeColor="text1"/>
          <w:sz w:val="48"/>
          <w:szCs w:val="48"/>
        </w:rPr>
      </w:pPr>
    </w:p>
    <w:p w:rsidR="006F26A2" w:rsidRDefault="00D15627" w:rsidP="0043072A">
      <w:pPr>
        <w:spacing w:line="420" w:lineRule="exact"/>
        <w:ind w:firstLine="720"/>
        <w:jc w:val="both"/>
        <w:rPr>
          <w:szCs w:val="28"/>
        </w:rPr>
      </w:pPr>
      <w:proofErr w:type="gramStart"/>
      <w:r w:rsidRPr="00D15627">
        <w:rPr>
          <w:szCs w:val="28"/>
        </w:rPr>
        <w:t xml:space="preserve">В соответствии с пунктом </w:t>
      </w:r>
      <w:r w:rsidR="006A2BD0">
        <w:rPr>
          <w:szCs w:val="28"/>
        </w:rPr>
        <w:t>4</w:t>
      </w:r>
      <w:r w:rsidRPr="00D15627">
        <w:rPr>
          <w:szCs w:val="28"/>
        </w:rPr>
        <w:t xml:space="preserve"> статьи </w:t>
      </w:r>
      <w:r w:rsidR="006A2BD0">
        <w:rPr>
          <w:szCs w:val="28"/>
        </w:rPr>
        <w:t>160</w:t>
      </w:r>
      <w:r w:rsidRPr="00D15627">
        <w:rPr>
          <w:szCs w:val="28"/>
        </w:rPr>
        <w:t>.</w:t>
      </w:r>
      <w:r w:rsidR="006A2BD0">
        <w:rPr>
          <w:szCs w:val="28"/>
        </w:rPr>
        <w:t>2</w:t>
      </w:r>
      <w:r w:rsidRPr="00D15627">
        <w:rPr>
          <w:szCs w:val="28"/>
        </w:rPr>
        <w:t xml:space="preserve"> Бюджетного кодекса Российской Федерации, </w:t>
      </w:r>
      <w:r w:rsidR="006A2BD0">
        <w:rPr>
          <w:szCs w:val="28"/>
        </w:rPr>
        <w:t xml:space="preserve">постановлением Правительства Российской </w:t>
      </w:r>
      <w:r w:rsidR="00A67A89" w:rsidRPr="00D15627">
        <w:rPr>
          <w:szCs w:val="28"/>
        </w:rPr>
        <w:t>Федерации</w:t>
      </w:r>
      <w:r w:rsidR="006A2BD0">
        <w:rPr>
          <w:szCs w:val="28"/>
        </w:rPr>
        <w:t xml:space="preserve"> </w:t>
      </w:r>
      <w:r w:rsidR="00AC59DB">
        <w:rPr>
          <w:szCs w:val="28"/>
        </w:rPr>
        <w:t xml:space="preserve">  </w:t>
      </w:r>
      <w:r w:rsidR="006A2BD0">
        <w:rPr>
          <w:szCs w:val="28"/>
        </w:rPr>
        <w:t xml:space="preserve">от 16.09.2021 </w:t>
      </w:r>
      <w:r w:rsidRPr="00D15627">
        <w:rPr>
          <w:szCs w:val="28"/>
        </w:rPr>
        <w:t xml:space="preserve">№ </w:t>
      </w:r>
      <w:r w:rsidR="006A2BD0">
        <w:rPr>
          <w:szCs w:val="28"/>
        </w:rPr>
        <w:t>1568</w:t>
      </w:r>
      <w:r w:rsidRPr="00D15627">
        <w:rPr>
          <w:szCs w:val="28"/>
        </w:rPr>
        <w:t xml:space="preserve"> «</w:t>
      </w:r>
      <w:r w:rsidR="006A2BD0" w:rsidRPr="006A2BD0">
        <w:rPr>
          <w:szCs w:val="28"/>
        </w:rPr>
        <w:t xml:space="preserve">Об утверждении общих требований </w:t>
      </w:r>
      <w:r w:rsidR="00A67A89">
        <w:rPr>
          <w:szCs w:val="28"/>
        </w:rPr>
        <w:br/>
      </w:r>
      <w:r w:rsidR="006A2BD0" w:rsidRPr="006A2BD0">
        <w:rPr>
          <w:szCs w:val="28"/>
        </w:rPr>
        <w:t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</w:t>
      </w:r>
      <w:proofErr w:type="gramEnd"/>
      <w:r w:rsidR="006A2BD0" w:rsidRPr="006A2BD0">
        <w:rPr>
          <w:szCs w:val="28"/>
        </w:rPr>
        <w:t xml:space="preserve">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Pr="00D15627">
        <w:rPr>
          <w:szCs w:val="28"/>
        </w:rPr>
        <w:t>»</w:t>
      </w:r>
      <w:r w:rsidR="006A2BD0">
        <w:rPr>
          <w:szCs w:val="28"/>
        </w:rPr>
        <w:t xml:space="preserve"> </w:t>
      </w:r>
      <w:r w:rsidR="006F26A2">
        <w:rPr>
          <w:szCs w:val="28"/>
        </w:rPr>
        <w:t>Правительство Кировской области ПОСТАНОВЛЯЕТ:</w:t>
      </w:r>
    </w:p>
    <w:p w:rsidR="003818A1" w:rsidRPr="003818A1" w:rsidRDefault="006A2BD0" w:rsidP="0043072A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bCs/>
          <w:szCs w:val="28"/>
        </w:rPr>
      </w:pPr>
      <w:bookmarkStart w:id="0" w:name="_GoBack"/>
      <w:bookmarkEnd w:id="0"/>
      <w:r>
        <w:rPr>
          <w:szCs w:val="28"/>
        </w:rPr>
        <w:t xml:space="preserve">Утвердить перечень главных администраторов </w:t>
      </w:r>
      <w:r w:rsidRPr="006A2BD0">
        <w:rPr>
          <w:szCs w:val="28"/>
        </w:rPr>
        <w:t xml:space="preserve">источников финансирования дефицита </w:t>
      </w:r>
      <w:r>
        <w:rPr>
          <w:szCs w:val="28"/>
        </w:rPr>
        <w:t xml:space="preserve">областного </w:t>
      </w:r>
      <w:r w:rsidRPr="006A2BD0">
        <w:rPr>
          <w:szCs w:val="28"/>
        </w:rPr>
        <w:t>бюджета</w:t>
      </w:r>
      <w:r w:rsidR="00AE5067">
        <w:rPr>
          <w:szCs w:val="28"/>
        </w:rPr>
        <w:t xml:space="preserve"> (далее – перечень)</w:t>
      </w:r>
      <w:r w:rsidR="00864E3F" w:rsidRPr="00864E3F">
        <w:rPr>
          <w:szCs w:val="28"/>
        </w:rPr>
        <w:t xml:space="preserve"> </w:t>
      </w:r>
      <w:r w:rsidR="00864E3F" w:rsidRPr="00E24ED4">
        <w:rPr>
          <w:szCs w:val="28"/>
        </w:rPr>
        <w:t>согласно приложению</w:t>
      </w:r>
      <w:r w:rsidR="003818A1">
        <w:rPr>
          <w:szCs w:val="28"/>
        </w:rPr>
        <w:t>.</w:t>
      </w:r>
    </w:p>
    <w:p w:rsidR="007C4E95" w:rsidRPr="007C4E95" w:rsidRDefault="008E222A" w:rsidP="0043072A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bCs/>
          <w:szCs w:val="28"/>
        </w:rPr>
      </w:pPr>
      <w:r w:rsidRPr="00D51D81">
        <w:rPr>
          <w:szCs w:val="28"/>
        </w:rPr>
        <w:t>Установить, что</w:t>
      </w:r>
      <w:r w:rsidR="007C4E95">
        <w:rPr>
          <w:szCs w:val="28"/>
        </w:rPr>
        <w:t>:</w:t>
      </w:r>
    </w:p>
    <w:p w:rsidR="007913F3" w:rsidRPr="007913F3" w:rsidRDefault="008E222A" w:rsidP="007C4E95">
      <w:pPr>
        <w:tabs>
          <w:tab w:val="left" w:pos="1134"/>
        </w:tabs>
        <w:autoSpaceDE w:val="0"/>
        <w:autoSpaceDN w:val="0"/>
        <w:adjustRightInd w:val="0"/>
        <w:spacing w:line="420" w:lineRule="exact"/>
        <w:ind w:firstLine="709"/>
        <w:jc w:val="both"/>
        <w:rPr>
          <w:bCs/>
          <w:szCs w:val="28"/>
        </w:rPr>
      </w:pPr>
      <w:proofErr w:type="gramStart"/>
      <w:r w:rsidRPr="00D51D81">
        <w:rPr>
          <w:szCs w:val="28"/>
        </w:rPr>
        <w:t>в случае наделения полномочиями и (или) изменения полномочий органов исполнит</w:t>
      </w:r>
      <w:r w:rsidR="007C4E95">
        <w:rPr>
          <w:szCs w:val="28"/>
        </w:rPr>
        <w:t xml:space="preserve">ельной власти Кировской области </w:t>
      </w:r>
      <w:r w:rsidRPr="00D51D81">
        <w:rPr>
          <w:szCs w:val="28"/>
        </w:rPr>
        <w:t>по осуществлению операций с источниками финансирования дефицита областного бюджета</w:t>
      </w:r>
      <w:r w:rsidR="00041F00">
        <w:rPr>
          <w:szCs w:val="28"/>
        </w:rPr>
        <w:t xml:space="preserve"> </w:t>
      </w:r>
      <w:r w:rsidRPr="00D51D81">
        <w:rPr>
          <w:szCs w:val="28"/>
        </w:rPr>
        <w:t>министерство финансов Кировской области</w:t>
      </w:r>
      <w:r w:rsidR="0056229C" w:rsidRPr="00D51D81">
        <w:rPr>
          <w:szCs w:val="28"/>
        </w:rPr>
        <w:t xml:space="preserve"> </w:t>
      </w:r>
      <w:r w:rsidRPr="00D51D81">
        <w:rPr>
          <w:szCs w:val="28"/>
        </w:rPr>
        <w:t>осуществляет п</w:t>
      </w:r>
      <w:r w:rsidR="007C4E95">
        <w:rPr>
          <w:szCs w:val="28"/>
        </w:rPr>
        <w:t xml:space="preserve">одготовку проекта постановления </w:t>
      </w:r>
      <w:r w:rsidRPr="00D51D81">
        <w:rPr>
          <w:szCs w:val="28"/>
        </w:rPr>
        <w:t>Правительства Кировской области о внесении изменений в перечень</w:t>
      </w:r>
      <w:r w:rsidR="008B56CB" w:rsidRPr="00D51D81">
        <w:rPr>
          <w:szCs w:val="28"/>
        </w:rPr>
        <w:t xml:space="preserve"> на основании предложений органов исполнительной </w:t>
      </w:r>
      <w:r w:rsidR="008B56CB" w:rsidRPr="00D51D81">
        <w:rPr>
          <w:szCs w:val="28"/>
        </w:rPr>
        <w:lastRenderedPageBreak/>
        <w:t>власти Кировской области</w:t>
      </w:r>
      <w:r w:rsidR="007C4E95">
        <w:rPr>
          <w:szCs w:val="28"/>
        </w:rPr>
        <w:t xml:space="preserve"> в срок, не превышающий </w:t>
      </w:r>
      <w:r w:rsidRPr="00D51D81">
        <w:rPr>
          <w:color w:val="000000" w:themeColor="text1"/>
          <w:szCs w:val="28"/>
        </w:rPr>
        <w:t xml:space="preserve">30 календарных дней </w:t>
      </w:r>
      <w:r w:rsidR="005E7DA0">
        <w:rPr>
          <w:color w:val="000000" w:themeColor="text1"/>
          <w:szCs w:val="28"/>
        </w:rPr>
        <w:br/>
      </w:r>
      <w:r w:rsidRPr="00D51D81">
        <w:rPr>
          <w:szCs w:val="28"/>
        </w:rPr>
        <w:t>со дня представлен</w:t>
      </w:r>
      <w:r w:rsidR="007C4E95">
        <w:rPr>
          <w:szCs w:val="28"/>
        </w:rPr>
        <w:t>ия соответствующ</w:t>
      </w:r>
      <w:r w:rsidR="0098044A" w:rsidRPr="00504FF3">
        <w:rPr>
          <w:szCs w:val="28"/>
        </w:rPr>
        <w:t>их</w:t>
      </w:r>
      <w:r w:rsidR="007C4E95">
        <w:rPr>
          <w:szCs w:val="28"/>
        </w:rPr>
        <w:t xml:space="preserve"> предложени</w:t>
      </w:r>
      <w:r w:rsidR="0098044A">
        <w:rPr>
          <w:szCs w:val="28"/>
        </w:rPr>
        <w:t>й</w:t>
      </w:r>
      <w:r w:rsidR="007C4E95">
        <w:rPr>
          <w:szCs w:val="28"/>
        </w:rPr>
        <w:t>;</w:t>
      </w:r>
      <w:proofErr w:type="gramEnd"/>
    </w:p>
    <w:p w:rsidR="008E222A" w:rsidRPr="00D51D81" w:rsidRDefault="007C4E95" w:rsidP="007913F3">
      <w:pPr>
        <w:tabs>
          <w:tab w:val="left" w:pos="1134"/>
        </w:tabs>
        <w:autoSpaceDE w:val="0"/>
        <w:autoSpaceDN w:val="0"/>
        <w:adjustRightInd w:val="0"/>
        <w:spacing w:line="420" w:lineRule="exact"/>
        <w:ind w:firstLine="709"/>
        <w:jc w:val="both"/>
        <w:rPr>
          <w:bCs/>
          <w:szCs w:val="28"/>
        </w:rPr>
      </w:pPr>
      <w:proofErr w:type="gramStart"/>
      <w:r>
        <w:rPr>
          <w:szCs w:val="28"/>
        </w:rPr>
        <w:t>в</w:t>
      </w:r>
      <w:r w:rsidR="00332630">
        <w:rPr>
          <w:szCs w:val="28"/>
        </w:rPr>
        <w:t xml:space="preserve"> случае изменения </w:t>
      </w:r>
      <w:r w:rsidR="00332630" w:rsidRPr="00D51D81">
        <w:rPr>
          <w:szCs w:val="28"/>
        </w:rPr>
        <w:t>правил формирования и применения кодов бюджетной классификации Российской Федерации</w:t>
      </w:r>
      <w:r w:rsidR="00332630">
        <w:rPr>
          <w:szCs w:val="28"/>
        </w:rPr>
        <w:t>, а также</w:t>
      </w:r>
      <w:r w:rsidR="00332630" w:rsidRPr="00D51D81">
        <w:rPr>
          <w:szCs w:val="28"/>
        </w:rPr>
        <w:t xml:space="preserve"> структуры и принципов</w:t>
      </w:r>
      <w:r w:rsidR="00332630">
        <w:rPr>
          <w:szCs w:val="28"/>
        </w:rPr>
        <w:t xml:space="preserve"> их</w:t>
      </w:r>
      <w:r w:rsidR="00332630" w:rsidRPr="00D51D81">
        <w:rPr>
          <w:szCs w:val="28"/>
        </w:rPr>
        <w:t xml:space="preserve"> назначения</w:t>
      </w:r>
      <w:r w:rsidR="00332630">
        <w:rPr>
          <w:szCs w:val="28"/>
        </w:rPr>
        <w:t xml:space="preserve"> </w:t>
      </w:r>
      <w:r w:rsidR="007913F3">
        <w:rPr>
          <w:szCs w:val="28"/>
        </w:rPr>
        <w:t>министерство финансов Кировской области осуществляет подготовку п</w:t>
      </w:r>
      <w:r w:rsidR="00332630">
        <w:rPr>
          <w:szCs w:val="28"/>
        </w:rPr>
        <w:t>роект</w:t>
      </w:r>
      <w:r w:rsidR="007913F3">
        <w:rPr>
          <w:szCs w:val="28"/>
        </w:rPr>
        <w:t>а</w:t>
      </w:r>
      <w:r w:rsidR="00332630">
        <w:rPr>
          <w:szCs w:val="28"/>
        </w:rPr>
        <w:t xml:space="preserve"> постановления </w:t>
      </w:r>
      <w:r w:rsidR="001F67CC">
        <w:rPr>
          <w:szCs w:val="28"/>
        </w:rPr>
        <w:t>П</w:t>
      </w:r>
      <w:r w:rsidR="00332630">
        <w:rPr>
          <w:szCs w:val="28"/>
        </w:rPr>
        <w:t xml:space="preserve">равительства Кировской области о внесении изменений в </w:t>
      </w:r>
      <w:r w:rsidR="003F54D5">
        <w:rPr>
          <w:szCs w:val="28"/>
        </w:rPr>
        <w:t>переч</w:t>
      </w:r>
      <w:r w:rsidR="00332630">
        <w:rPr>
          <w:szCs w:val="28"/>
        </w:rPr>
        <w:t>ень</w:t>
      </w:r>
      <w:r w:rsidR="003F54D5">
        <w:rPr>
          <w:szCs w:val="28"/>
        </w:rPr>
        <w:t xml:space="preserve"> в части код</w:t>
      </w:r>
      <w:r w:rsidR="005E7DA0">
        <w:rPr>
          <w:szCs w:val="28"/>
        </w:rPr>
        <w:t>а</w:t>
      </w:r>
      <w:r w:rsidR="003F54D5">
        <w:rPr>
          <w:szCs w:val="28"/>
        </w:rPr>
        <w:t xml:space="preserve"> и наименования группы, подгруппы, статьи и вида источника финансирования дефицита областного бюджета </w:t>
      </w:r>
      <w:r w:rsidR="00332630">
        <w:rPr>
          <w:szCs w:val="28"/>
        </w:rPr>
        <w:t xml:space="preserve">в соответствии со сроками </w:t>
      </w:r>
      <w:r w:rsidR="00A865B9">
        <w:rPr>
          <w:szCs w:val="28"/>
        </w:rPr>
        <w:t>применения (</w:t>
      </w:r>
      <w:r w:rsidR="00332630">
        <w:rPr>
          <w:szCs w:val="28"/>
        </w:rPr>
        <w:t xml:space="preserve">вступления </w:t>
      </w:r>
      <w:r w:rsidR="005E7DA0">
        <w:rPr>
          <w:szCs w:val="28"/>
        </w:rPr>
        <w:br/>
      </w:r>
      <w:r w:rsidR="00332630">
        <w:rPr>
          <w:szCs w:val="28"/>
        </w:rPr>
        <w:t>в силу</w:t>
      </w:r>
      <w:r w:rsidR="00A865B9">
        <w:rPr>
          <w:szCs w:val="28"/>
        </w:rPr>
        <w:t>)</w:t>
      </w:r>
      <w:r w:rsidR="00332630">
        <w:rPr>
          <w:szCs w:val="28"/>
        </w:rPr>
        <w:t xml:space="preserve"> соответствующих изменений</w:t>
      </w:r>
      <w:proofErr w:type="gramEnd"/>
      <w:r w:rsidR="00332630">
        <w:rPr>
          <w:szCs w:val="28"/>
        </w:rPr>
        <w:t xml:space="preserve"> бюджетной классификации Российской Федерации. </w:t>
      </w:r>
    </w:p>
    <w:p w:rsidR="006F26A2" w:rsidRDefault="00E829EF" w:rsidP="0043072A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420" w:lineRule="exact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</w:t>
      </w:r>
      <w:r w:rsidR="003818A1" w:rsidRPr="003818A1">
        <w:rPr>
          <w:rFonts w:eastAsia="Calibri"/>
          <w:szCs w:val="28"/>
        </w:rPr>
        <w:t>астоящее постановление</w:t>
      </w:r>
      <w:r w:rsidR="00BB3D89">
        <w:rPr>
          <w:rFonts w:eastAsia="Calibri"/>
          <w:szCs w:val="28"/>
        </w:rPr>
        <w:t xml:space="preserve"> вступает в силу </w:t>
      </w:r>
      <w:r w:rsidR="00064671">
        <w:rPr>
          <w:rFonts w:eastAsia="Calibri"/>
          <w:szCs w:val="28"/>
        </w:rPr>
        <w:t>после</w:t>
      </w:r>
      <w:r w:rsidR="00195D15">
        <w:rPr>
          <w:rFonts w:eastAsia="Calibri"/>
          <w:szCs w:val="28"/>
        </w:rPr>
        <w:br/>
      </w:r>
      <w:r w:rsidR="00BB3D89">
        <w:rPr>
          <w:rFonts w:eastAsia="Calibri"/>
          <w:szCs w:val="28"/>
        </w:rPr>
        <w:t>его официального опубликования и</w:t>
      </w:r>
      <w:r>
        <w:rPr>
          <w:rFonts w:eastAsia="Calibri"/>
          <w:szCs w:val="28"/>
        </w:rPr>
        <w:t xml:space="preserve"> применяется к правоотношениям, </w:t>
      </w:r>
      <w:r w:rsidR="003818A1" w:rsidRPr="003818A1">
        <w:rPr>
          <w:rFonts w:eastAsia="Calibri"/>
          <w:szCs w:val="28"/>
        </w:rPr>
        <w:t>возникающим при составлении и исполнении</w:t>
      </w:r>
      <w:r w:rsidR="00AC59DB">
        <w:rPr>
          <w:rFonts w:eastAsia="Calibri"/>
          <w:szCs w:val="28"/>
        </w:rPr>
        <w:t xml:space="preserve"> областного</w:t>
      </w:r>
      <w:r w:rsidR="003818A1" w:rsidRPr="003818A1">
        <w:rPr>
          <w:rFonts w:eastAsia="Calibri"/>
          <w:szCs w:val="28"/>
        </w:rPr>
        <w:t xml:space="preserve"> бюджет</w:t>
      </w:r>
      <w:r w:rsidR="00AC59DB">
        <w:rPr>
          <w:rFonts w:eastAsia="Calibri"/>
          <w:szCs w:val="28"/>
        </w:rPr>
        <w:t>а</w:t>
      </w:r>
      <w:r w:rsidR="00A67A89">
        <w:rPr>
          <w:rFonts w:eastAsia="Calibri"/>
          <w:szCs w:val="28"/>
        </w:rPr>
        <w:t>,</w:t>
      </w:r>
      <w:r w:rsidR="003818A1" w:rsidRPr="003818A1">
        <w:rPr>
          <w:rFonts w:eastAsia="Calibri"/>
          <w:szCs w:val="28"/>
        </w:rPr>
        <w:t xml:space="preserve"> начиная </w:t>
      </w:r>
      <w:r w:rsidR="00195D15">
        <w:rPr>
          <w:rFonts w:eastAsia="Calibri"/>
          <w:szCs w:val="28"/>
        </w:rPr>
        <w:br/>
      </w:r>
      <w:r w:rsidR="003818A1" w:rsidRPr="003818A1">
        <w:rPr>
          <w:rFonts w:eastAsia="Calibri"/>
          <w:szCs w:val="28"/>
        </w:rPr>
        <w:t>с</w:t>
      </w:r>
      <w:r w:rsidR="00064671">
        <w:rPr>
          <w:rFonts w:eastAsia="Calibri"/>
          <w:szCs w:val="28"/>
        </w:rPr>
        <w:t xml:space="preserve"> областного</w:t>
      </w:r>
      <w:r w:rsidR="003818A1" w:rsidRPr="003818A1">
        <w:rPr>
          <w:rFonts w:eastAsia="Calibri"/>
          <w:szCs w:val="28"/>
        </w:rPr>
        <w:t xml:space="preserve"> бюджет</w:t>
      </w:r>
      <w:r w:rsidR="001A6D7A">
        <w:rPr>
          <w:rFonts w:eastAsia="Calibri"/>
          <w:szCs w:val="28"/>
        </w:rPr>
        <w:t>а</w:t>
      </w:r>
      <w:r w:rsidR="003818A1" w:rsidRPr="003818A1">
        <w:rPr>
          <w:rFonts w:eastAsia="Calibri"/>
          <w:szCs w:val="28"/>
        </w:rPr>
        <w:t xml:space="preserve"> н</w:t>
      </w:r>
      <w:r w:rsidR="001A4748">
        <w:rPr>
          <w:rFonts w:eastAsia="Calibri"/>
          <w:szCs w:val="28"/>
        </w:rPr>
        <w:t xml:space="preserve">а 2022 год и на плановый период </w:t>
      </w:r>
      <w:r w:rsidR="003818A1" w:rsidRPr="003818A1">
        <w:rPr>
          <w:rFonts w:eastAsia="Calibri"/>
          <w:szCs w:val="28"/>
        </w:rPr>
        <w:t>2023 и 2024 годов</w:t>
      </w:r>
      <w:r w:rsidR="00195D15">
        <w:rPr>
          <w:rFonts w:eastAsia="Calibri"/>
          <w:szCs w:val="28"/>
        </w:rPr>
        <w:t>.</w:t>
      </w:r>
    </w:p>
    <w:p w:rsidR="006F26A2" w:rsidRPr="00692193" w:rsidRDefault="00195D15" w:rsidP="00E829EF">
      <w:pPr>
        <w:tabs>
          <w:tab w:val="left" w:pos="1134"/>
        </w:tabs>
        <w:spacing w:before="720"/>
        <w:jc w:val="both"/>
        <w:rPr>
          <w:szCs w:val="28"/>
        </w:rPr>
      </w:pPr>
      <w:r>
        <w:rPr>
          <w:szCs w:val="28"/>
        </w:rPr>
        <w:t>Председатель Правительства</w:t>
      </w:r>
    </w:p>
    <w:p w:rsidR="00FD0020" w:rsidRPr="00EE7E2D" w:rsidRDefault="006F26A2" w:rsidP="00C67AAB">
      <w:pPr>
        <w:rPr>
          <w:color w:val="000000"/>
          <w:szCs w:val="28"/>
        </w:rPr>
      </w:pPr>
      <w:r w:rsidRPr="00692193">
        <w:rPr>
          <w:szCs w:val="28"/>
        </w:rPr>
        <w:t xml:space="preserve">Кировской области    А.А. Чурин </w:t>
      </w:r>
    </w:p>
    <w:sectPr w:rsidR="00FD0020" w:rsidRPr="00EE7E2D" w:rsidSect="00042503">
      <w:headerReference w:type="even" r:id="rId10"/>
      <w:headerReference w:type="default" r:id="rId11"/>
      <w:headerReference w:type="first" r:id="rId12"/>
      <w:pgSz w:w="11906" w:h="16838"/>
      <w:pgMar w:top="1134" w:right="849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78" w:rsidRDefault="00480778" w:rsidP="0060018D">
      <w:r>
        <w:separator/>
      </w:r>
    </w:p>
  </w:endnote>
  <w:endnote w:type="continuationSeparator" w:id="0">
    <w:p w:rsidR="00480778" w:rsidRDefault="00480778" w:rsidP="0060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78" w:rsidRDefault="00480778" w:rsidP="0060018D">
      <w:r>
        <w:separator/>
      </w:r>
    </w:p>
  </w:footnote>
  <w:footnote w:type="continuationSeparator" w:id="0">
    <w:p w:rsidR="00480778" w:rsidRDefault="00480778" w:rsidP="00600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C3" w:rsidRDefault="005B71C3" w:rsidP="00BD78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>2</w:t>
    </w:r>
  </w:p>
  <w:p w:rsidR="005B71C3" w:rsidRDefault="005B71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C3" w:rsidRDefault="00A65CDD">
    <w:pPr>
      <w:pStyle w:val="a4"/>
      <w:jc w:val="center"/>
    </w:pPr>
    <w:r>
      <w:rPr>
        <w:noProof/>
      </w:rPr>
      <w:fldChar w:fldCharType="begin"/>
    </w:r>
    <w:r w:rsidR="005B71C3">
      <w:rPr>
        <w:noProof/>
      </w:rPr>
      <w:instrText xml:space="preserve"> PAGE   \* MERGEFORMAT </w:instrText>
    </w:r>
    <w:r>
      <w:rPr>
        <w:noProof/>
      </w:rPr>
      <w:fldChar w:fldCharType="separate"/>
    </w:r>
    <w:r w:rsidR="00042503">
      <w:rPr>
        <w:noProof/>
      </w:rPr>
      <w:t>2</w:t>
    </w:r>
    <w:r>
      <w:rPr>
        <w:noProof/>
      </w:rPr>
      <w:fldChar w:fldCharType="end"/>
    </w:r>
  </w:p>
  <w:p w:rsidR="005B71C3" w:rsidRPr="00A0292B" w:rsidRDefault="005B71C3" w:rsidP="00BD784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C3" w:rsidRDefault="005B71C3" w:rsidP="00BD784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D2194"/>
    <w:multiLevelType w:val="multilevel"/>
    <w:tmpl w:val="635E6AA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6A2"/>
    <w:rsid w:val="00041F00"/>
    <w:rsid w:val="00042503"/>
    <w:rsid w:val="00064671"/>
    <w:rsid w:val="00097B0C"/>
    <w:rsid w:val="000E129E"/>
    <w:rsid w:val="000E26C4"/>
    <w:rsid w:val="000F619A"/>
    <w:rsid w:val="00133D89"/>
    <w:rsid w:val="00195D15"/>
    <w:rsid w:val="001A4748"/>
    <w:rsid w:val="001A6D7A"/>
    <w:rsid w:val="001F0EF9"/>
    <w:rsid w:val="001F67CC"/>
    <w:rsid w:val="00241C16"/>
    <w:rsid w:val="002443A8"/>
    <w:rsid w:val="00251D85"/>
    <w:rsid w:val="00265BE2"/>
    <w:rsid w:val="00266E76"/>
    <w:rsid w:val="002B6CF9"/>
    <w:rsid w:val="00332630"/>
    <w:rsid w:val="003818A1"/>
    <w:rsid w:val="003F4BF9"/>
    <w:rsid w:val="003F54D5"/>
    <w:rsid w:val="0043072A"/>
    <w:rsid w:val="00430C7E"/>
    <w:rsid w:val="00453ACD"/>
    <w:rsid w:val="00480778"/>
    <w:rsid w:val="004A743F"/>
    <w:rsid w:val="00504FF3"/>
    <w:rsid w:val="005448EF"/>
    <w:rsid w:val="0056229C"/>
    <w:rsid w:val="00562B2B"/>
    <w:rsid w:val="005B71C3"/>
    <w:rsid w:val="005E2A15"/>
    <w:rsid w:val="005E7DA0"/>
    <w:rsid w:val="0060018D"/>
    <w:rsid w:val="0060168D"/>
    <w:rsid w:val="00653A71"/>
    <w:rsid w:val="00665928"/>
    <w:rsid w:val="00675EAD"/>
    <w:rsid w:val="006A2BD0"/>
    <w:rsid w:val="006A6615"/>
    <w:rsid w:val="006E5B6B"/>
    <w:rsid w:val="006F26A2"/>
    <w:rsid w:val="00755E16"/>
    <w:rsid w:val="00765D0C"/>
    <w:rsid w:val="007678B6"/>
    <w:rsid w:val="007913F3"/>
    <w:rsid w:val="00795BAC"/>
    <w:rsid w:val="007A32F3"/>
    <w:rsid w:val="007B00D6"/>
    <w:rsid w:val="007B3655"/>
    <w:rsid w:val="007C4E95"/>
    <w:rsid w:val="007E037C"/>
    <w:rsid w:val="00842D4C"/>
    <w:rsid w:val="00845209"/>
    <w:rsid w:val="00864E3F"/>
    <w:rsid w:val="00882492"/>
    <w:rsid w:val="00884480"/>
    <w:rsid w:val="008B242D"/>
    <w:rsid w:val="008B56CB"/>
    <w:rsid w:val="008E222A"/>
    <w:rsid w:val="00920BFD"/>
    <w:rsid w:val="0098044A"/>
    <w:rsid w:val="009E605E"/>
    <w:rsid w:val="00A46642"/>
    <w:rsid w:val="00A46734"/>
    <w:rsid w:val="00A65CDD"/>
    <w:rsid w:val="00A67A89"/>
    <w:rsid w:val="00A865B9"/>
    <w:rsid w:val="00AC59DB"/>
    <w:rsid w:val="00AE5067"/>
    <w:rsid w:val="00B26151"/>
    <w:rsid w:val="00B34103"/>
    <w:rsid w:val="00B4714A"/>
    <w:rsid w:val="00B61A70"/>
    <w:rsid w:val="00BB3D89"/>
    <w:rsid w:val="00BD784C"/>
    <w:rsid w:val="00BE0C23"/>
    <w:rsid w:val="00C00932"/>
    <w:rsid w:val="00C539A5"/>
    <w:rsid w:val="00C665D1"/>
    <w:rsid w:val="00C67AAB"/>
    <w:rsid w:val="00D00956"/>
    <w:rsid w:val="00D01FE8"/>
    <w:rsid w:val="00D07ADD"/>
    <w:rsid w:val="00D15627"/>
    <w:rsid w:val="00D43FB9"/>
    <w:rsid w:val="00D51D81"/>
    <w:rsid w:val="00D660E2"/>
    <w:rsid w:val="00D83685"/>
    <w:rsid w:val="00DA77FA"/>
    <w:rsid w:val="00DB48F0"/>
    <w:rsid w:val="00DF134B"/>
    <w:rsid w:val="00E829EF"/>
    <w:rsid w:val="00EC0200"/>
    <w:rsid w:val="00EC376F"/>
    <w:rsid w:val="00EF4769"/>
    <w:rsid w:val="00F01F9D"/>
    <w:rsid w:val="00F66176"/>
    <w:rsid w:val="00F92DB7"/>
    <w:rsid w:val="00FA06E4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6F26A2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6F26A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rsid w:val="006F2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F26A2"/>
  </w:style>
  <w:style w:type="paragraph" w:customStyle="1" w:styleId="1">
    <w:name w:val="Абзац1"/>
    <w:basedOn w:val="a"/>
    <w:rsid w:val="006F26A2"/>
    <w:pPr>
      <w:spacing w:after="60" w:line="360" w:lineRule="exact"/>
      <w:ind w:firstLine="709"/>
      <w:jc w:val="both"/>
    </w:pPr>
  </w:style>
  <w:style w:type="paragraph" w:styleId="a7">
    <w:name w:val="Body Text Indent"/>
    <w:basedOn w:val="a"/>
    <w:link w:val="a8"/>
    <w:rsid w:val="006F26A2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6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818A1"/>
    <w:pPr>
      <w:ind w:left="720"/>
      <w:contextualSpacing/>
    </w:pPr>
  </w:style>
  <w:style w:type="paragraph" w:customStyle="1" w:styleId="10">
    <w:name w:val="Абзац1 без отступа"/>
    <w:basedOn w:val="a"/>
    <w:rsid w:val="005E2A15"/>
    <w:pPr>
      <w:spacing w:after="60" w:line="360" w:lineRule="exact"/>
      <w:jc w:val="both"/>
    </w:pPr>
  </w:style>
  <w:style w:type="paragraph" w:styleId="ac">
    <w:name w:val="footer"/>
    <w:basedOn w:val="a"/>
    <w:link w:val="ad"/>
    <w:uiPriority w:val="99"/>
    <w:unhideWhenUsed/>
    <w:rsid w:val="000425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25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863A4-B6D0-4427-BE10-E86FCAEF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slobodina_ai</cp:lastModifiedBy>
  <cp:revision>16</cp:revision>
  <cp:lastPrinted>2021-10-20T11:20:00Z</cp:lastPrinted>
  <dcterms:created xsi:type="dcterms:W3CDTF">2021-10-14T08:39:00Z</dcterms:created>
  <dcterms:modified xsi:type="dcterms:W3CDTF">2021-11-30T14:37:00Z</dcterms:modified>
</cp:coreProperties>
</file>